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4013" w:rsidRPr="000F4013" w:rsidRDefault="000F4013" w:rsidP="00054938">
      <w:pPr>
        <w:autoSpaceDE/>
        <w:autoSpaceDN/>
        <w:rPr>
          <w:rFonts w:ascii="Times New Roman" w:eastAsia="Times New Roman" w:hAnsi="Times New Roman"/>
          <w:b/>
          <w:bCs/>
          <w:color w:val="8B0000"/>
          <w:sz w:val="24"/>
          <w:szCs w:val="24"/>
        </w:rPr>
      </w:pPr>
      <w:proofErr w:type="spellStart"/>
      <w:proofErr w:type="gramStart"/>
      <w:r w:rsidRPr="000F4013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Anexa</w:t>
      </w:r>
      <w:proofErr w:type="spellEnd"/>
      <w:r w:rsidRPr="000F4013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nr.</w:t>
      </w:r>
      <w:proofErr w:type="gramEnd"/>
      <w:r w:rsidRPr="000F4013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1E</w:t>
      </w:r>
    </w:p>
    <w:p w:rsidR="000F4013" w:rsidRPr="000F4013" w:rsidRDefault="000F4013" w:rsidP="0005493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la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normele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metodologice</w:t>
      </w:r>
      <w:proofErr w:type="spellEnd"/>
    </w:p>
    <w:p w:rsidR="000F4013" w:rsidRPr="000F4013" w:rsidRDefault="000F4013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0F4013">
        <w:rPr>
          <w:rFonts w:ascii="Times New Roman" w:eastAsia="Times New Roman" w:hAnsi="Times New Roman"/>
          <w:sz w:val="24"/>
          <w:szCs w:val="24"/>
        </w:rPr>
        <w:t>- Model -</w:t>
      </w:r>
    </w:p>
    <w:p w:rsidR="000F4013" w:rsidRPr="000F4013" w:rsidRDefault="000F4013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0F401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Formular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-</w:t>
      </w:r>
    </w:p>
    <w:p w:rsidR="000F4013" w:rsidRPr="000F4013" w:rsidRDefault="000F4013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0F4013">
        <w:rPr>
          <w:rFonts w:ascii="Times New Roman" w:eastAsia="Times New Roman" w:hAnsi="Times New Roman"/>
          <w:sz w:val="24"/>
          <w:szCs w:val="24"/>
        </w:rPr>
        <w:t>COMUNICARE DE ACCEPTARE</w:t>
      </w:r>
    </w:p>
    <w:p w:rsidR="000F4013" w:rsidRDefault="000F4013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ofertei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</w:p>
    <w:p w:rsidR="00054938" w:rsidRPr="000F4013" w:rsidRDefault="00054938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5179"/>
      </w:tblGrid>
      <w:tr w:rsidR="000F4013" w:rsidTr="005378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013" w:rsidRDefault="000F4013" w:rsidP="005378A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Judeţul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localitatea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013" w:rsidRDefault="000F4013" w:rsidP="005378A9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unic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înregistrare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comunicării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acceptare</w:t>
            </w:r>
            <w:proofErr w:type="spellEnd"/>
            <w:r>
              <w:rPr>
                <w:color w:val="000000"/>
              </w:rPr>
              <w:t xml:space="preserve"> din </w:t>
            </w:r>
            <w:proofErr w:type="spellStart"/>
            <w:r>
              <w:rPr>
                <w:color w:val="000000"/>
              </w:rPr>
              <w:t>Registrul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proofErr w:type="gramStart"/>
            <w:r>
              <w:rPr>
                <w:color w:val="000000"/>
              </w:rPr>
              <w:t>evidenţă</w:t>
            </w:r>
            <w:proofErr w:type="spellEnd"/>
            <w:r>
              <w:rPr>
                <w:color w:val="000000"/>
              </w:rPr>
              <w:t xml:space="preserve"> .................</w:t>
            </w:r>
            <w:proofErr w:type="gramEnd"/>
          </w:p>
          <w:p w:rsidR="000F4013" w:rsidRDefault="000F4013" w:rsidP="005378A9">
            <w:pPr>
              <w:pStyle w:val="spar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din .....</w:t>
            </w:r>
            <w:proofErr w:type="gramEnd"/>
            <w:r>
              <w:rPr>
                <w:color w:val="000000"/>
              </w:rPr>
              <w:t>/..../.... (</w:t>
            </w:r>
            <w:proofErr w:type="spellStart"/>
            <w:r>
              <w:rPr>
                <w:color w:val="000000"/>
              </w:rPr>
              <w:t>zi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lună</w:t>
            </w:r>
            <w:proofErr w:type="spellEnd"/>
            <w:r>
              <w:rPr>
                <w:color w:val="000000"/>
              </w:rPr>
              <w:t>/an) (*)</w:t>
            </w:r>
          </w:p>
        </w:tc>
      </w:tr>
      <w:tr w:rsidR="000F4013" w:rsidTr="005378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013" w:rsidRDefault="000F4013" w:rsidP="005378A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013" w:rsidRDefault="000F4013" w:rsidP="005378A9">
            <w:pPr>
              <w:autoSpaceDE/>
              <w:autoSpaceDN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  <w:tr w:rsidR="000F4013" w:rsidTr="005378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013" w:rsidRDefault="000F4013" w:rsidP="005378A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Numele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prenumele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funcţionarului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primăriei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primeşte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cererea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013" w:rsidRDefault="000F4013" w:rsidP="005378A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Semnătura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funcţionarului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primeşte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oferta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vânzare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</w:tr>
    </w:tbl>
    <w:p w:rsidR="000F4013" w:rsidRPr="000F4013" w:rsidRDefault="000F4013" w:rsidP="000F401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Stimată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doamnă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Stimate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domnule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>,</w:t>
      </w:r>
    </w:p>
    <w:p w:rsidR="000F4013" w:rsidRDefault="000F4013" w:rsidP="000F4013">
      <w:pPr>
        <w:pStyle w:val="ListParagraph"/>
        <w:numPr>
          <w:ilvl w:val="0"/>
          <w:numId w:val="2"/>
        </w:numPr>
        <w:autoSpaceDE/>
        <w:autoSpaceDN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F4013">
        <w:rPr>
          <w:rFonts w:ascii="Times New Roman" w:eastAsia="Times New Roman" w:hAnsi="Times New Roman"/>
          <w:sz w:val="24"/>
          <w:szCs w:val="24"/>
        </w:rPr>
        <w:t xml:space="preserve">(*)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Subsemnatul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Subsemnata</w:t>
      </w:r>
      <w:proofErr w:type="spellEnd"/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, ...............................,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CNP ................................,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calitate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de ......................,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identificat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identificată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cu ...................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seria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 nr. .........., data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locul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naşterii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ţara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.........................,</w:t>
      </w:r>
    </w:p>
    <w:p w:rsidR="000F4013" w:rsidRPr="000F4013" w:rsidRDefault="000F4013" w:rsidP="000F4013">
      <w:pPr>
        <w:pStyle w:val="ListParagraph"/>
        <w:autoSpaceDE/>
        <w:autoSpaceDN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0F4013" w:rsidRPr="000F4013" w:rsidRDefault="000F4013" w:rsidP="000F4013">
      <w:pPr>
        <w:pStyle w:val="ListParagraph"/>
        <w:numPr>
          <w:ilvl w:val="0"/>
          <w:numId w:val="2"/>
        </w:numPr>
        <w:autoSpaceDE/>
        <w:autoSpaceDN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F4013">
        <w:rPr>
          <w:rFonts w:ascii="Times New Roman" w:eastAsia="Times New Roman" w:hAnsi="Times New Roman"/>
          <w:sz w:val="24"/>
          <w:szCs w:val="24"/>
        </w:rPr>
        <w:t xml:space="preserve">(*) cu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domiciliul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........................, str. .................. nr. ..............., bl. ..........., sc. .........., </w:t>
      </w:r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et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. ........, ap. 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poştal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ţara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telefon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................, fax ....................., e-mail ....................,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cetăţenia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starea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civilă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...................,</w:t>
      </w:r>
    </w:p>
    <w:p w:rsidR="000F4013" w:rsidRPr="000F4013" w:rsidRDefault="000F4013" w:rsidP="000F401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0F4013" w:rsidRPr="000F4013" w:rsidRDefault="000F4013" w:rsidP="000F401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0F4013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3.</w:t>
      </w:r>
      <w:r w:rsidRPr="000F4013">
        <w:rPr>
          <w:rFonts w:ascii="Times New Roman" w:eastAsia="Times New Roman" w:hAnsi="Times New Roman"/>
          <w:sz w:val="24"/>
          <w:szCs w:val="24"/>
        </w:rPr>
        <w:t xml:space="preserve"> (**)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reşedinţa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România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dacă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>):</w:t>
      </w:r>
    </w:p>
    <w:p w:rsidR="000F4013" w:rsidRDefault="000F4013" w:rsidP="000F401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............................., str. ........... </w:t>
      </w:r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nr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. ........., bl. .........., sc. .........., </w:t>
      </w:r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et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. ..........., ap. 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poştal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telefon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...., fax ............, e-mail ........................,</w:t>
      </w:r>
    </w:p>
    <w:p w:rsidR="000F4013" w:rsidRPr="000F4013" w:rsidRDefault="000F4013" w:rsidP="000F401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0F4013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4.</w:t>
      </w:r>
      <w:r w:rsidRPr="000F4013">
        <w:rPr>
          <w:rFonts w:ascii="Times New Roman" w:eastAsia="Times New Roman" w:hAnsi="Times New Roman"/>
          <w:sz w:val="24"/>
          <w:szCs w:val="24"/>
        </w:rPr>
        <w:t xml:space="preserve"> (***)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.......(</w:t>
      </w:r>
      <w:proofErr w:type="spellStart"/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prenumele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)......., CNP/CIF ...........................,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calitate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de ........................, conform ....................,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.................., str. ......... nr. .........., bl. ............., sc. ............., </w:t>
      </w:r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et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. ........., ap. 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poştal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telefon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................, </w:t>
      </w:r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fax ..............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e-mail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..............,</w:t>
      </w:r>
    </w:p>
    <w:p w:rsidR="000F4013" w:rsidRPr="000F4013" w:rsidRDefault="000F4013" w:rsidP="000F401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îmi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exprim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intenţia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fermă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cumpărare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accept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oferta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terenul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agricol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extravilan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suprafaţă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de ........ </w:t>
      </w:r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ha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identificat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număr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cadastral ..................,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înscris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cartea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funciară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nr. ................... </w:t>
      </w:r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localităţii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afişată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data de ................ la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sediul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Primăriei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......................... .</w:t>
      </w:r>
    </w:p>
    <w:p w:rsidR="000F4013" w:rsidRPr="000F4013" w:rsidRDefault="000F4013" w:rsidP="000F4013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Preţul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oferit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cumpărare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de (*)................... lei. (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Preţul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scrie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cifre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litere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>.)</w:t>
      </w:r>
    </w:p>
    <w:p w:rsidR="000F4013" w:rsidRPr="000F4013" w:rsidRDefault="000F4013" w:rsidP="00054938">
      <w:pPr>
        <w:autoSpaceDE/>
        <w:autoSpaceDN/>
        <w:spacing w:before="100" w:beforeAutospacing="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susţinerea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comunicării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acceptare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calităţii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de preemptor,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depun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următoarele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acte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doveditoare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>:</w:t>
      </w:r>
    </w:p>
    <w:p w:rsidR="000F4013" w:rsidRPr="000F4013" w:rsidRDefault="000F4013" w:rsidP="0005493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proofErr w:type="gramStart"/>
      <w:r w:rsidRPr="000F4013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1.</w:t>
      </w:r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.........................;</w:t>
      </w:r>
      <w:proofErr w:type="gramEnd"/>
    </w:p>
    <w:p w:rsidR="000F4013" w:rsidRPr="000F4013" w:rsidRDefault="000F4013" w:rsidP="0005493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proofErr w:type="gramStart"/>
      <w:r w:rsidRPr="000F4013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2.</w:t>
      </w:r>
      <w:r w:rsidRPr="000F4013">
        <w:rPr>
          <w:rFonts w:ascii="Times New Roman" w:eastAsia="Times New Roman" w:hAnsi="Times New Roman"/>
          <w:sz w:val="24"/>
          <w:szCs w:val="24"/>
        </w:rPr>
        <w:t xml:space="preserve"> ........................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. </w:t>
      </w:r>
    </w:p>
    <w:p w:rsidR="00054938" w:rsidRDefault="00054938" w:rsidP="00054938">
      <w:pPr>
        <w:pStyle w:val="spar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054938" w:rsidRDefault="00054938" w:rsidP="00054938">
      <w:pPr>
        <w:pStyle w:val="spar"/>
        <w:jc w:val="center"/>
      </w:pPr>
      <w:r>
        <w:t xml:space="preserve">Preemptor </w:t>
      </w:r>
      <w:proofErr w:type="spellStart"/>
      <w:r>
        <w:t>potenţial</w:t>
      </w:r>
      <w:proofErr w:type="spellEnd"/>
      <w:r>
        <w:t xml:space="preserve"> </w:t>
      </w:r>
      <w:proofErr w:type="spellStart"/>
      <w:r>
        <w:t>cumpărător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054938" w:rsidRDefault="00054938" w:rsidP="00054938">
      <w:pPr>
        <w:pStyle w:val="spar"/>
        <w:jc w:val="center"/>
      </w:pPr>
      <w:r>
        <w:t>..........................................................</w:t>
      </w:r>
    </w:p>
    <w:p w:rsidR="00054938" w:rsidRDefault="00054938" w:rsidP="00054938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054938" w:rsidRDefault="00054938" w:rsidP="00054938">
      <w:pPr>
        <w:pStyle w:val="spar"/>
        <w:jc w:val="center"/>
      </w:pPr>
      <w:proofErr w:type="spellStart"/>
      <w:r>
        <w:t>Semnătura</w:t>
      </w:r>
      <w:proofErr w:type="spellEnd"/>
    </w:p>
    <w:p w:rsidR="00054938" w:rsidRDefault="00054938" w:rsidP="00054938">
      <w:pPr>
        <w:pStyle w:val="spar"/>
        <w:jc w:val="center"/>
      </w:pPr>
      <w:r>
        <w:t>..............................................</w:t>
      </w:r>
    </w:p>
    <w:p w:rsidR="00054938" w:rsidRDefault="00054938" w:rsidP="00054938">
      <w:pPr>
        <w:pStyle w:val="spar"/>
      </w:pPr>
      <w:proofErr w:type="gramStart"/>
      <w:r>
        <w:t>Data .....................................</w:t>
      </w:r>
      <w:proofErr w:type="gramEnd"/>
    </w:p>
    <w:p w:rsidR="00054938" w:rsidRDefault="00054938" w:rsidP="00054938">
      <w:pPr>
        <w:pStyle w:val="spar"/>
      </w:pPr>
    </w:p>
    <w:p w:rsidR="00054938" w:rsidRDefault="00054938" w:rsidP="00054938">
      <w:pPr>
        <w:pStyle w:val="spar"/>
      </w:pPr>
    </w:p>
    <w:p w:rsidR="00054938" w:rsidRDefault="00054938" w:rsidP="00054938">
      <w:pPr>
        <w:pStyle w:val="spar"/>
      </w:pPr>
      <w:bookmarkStart w:id="0" w:name="_GoBack"/>
      <w:bookmarkEnd w:id="0"/>
      <w:r>
        <w:lastRenderedPageBreak/>
        <w:t>NOTE:</w:t>
      </w:r>
    </w:p>
    <w:p w:rsidR="00054938" w:rsidRDefault="00054938" w:rsidP="00054938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054938" w:rsidRDefault="00054938" w:rsidP="00054938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către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cetăţenii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unui</w:t>
      </w:r>
      <w:proofErr w:type="spellEnd"/>
      <w:r>
        <w:rPr>
          <w:rStyle w:val="slinbdy"/>
        </w:rPr>
        <w:t xml:space="preserve"> stat </w:t>
      </w:r>
      <w:proofErr w:type="spellStart"/>
      <w:r>
        <w:rPr>
          <w:rStyle w:val="slinbdy"/>
        </w:rPr>
        <w:t>membru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Uniunii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Europene</w:t>
      </w:r>
      <w:proofErr w:type="spell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ai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statelor</w:t>
      </w:r>
      <w:proofErr w:type="spellEnd"/>
      <w:r>
        <w:rPr>
          <w:rStyle w:val="slinbdy"/>
        </w:rPr>
        <w:t xml:space="preserve"> care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parte la </w:t>
      </w:r>
      <w:proofErr w:type="spellStart"/>
      <w:r>
        <w:rPr>
          <w:rStyle w:val="slinbdy"/>
        </w:rPr>
        <w:t>Acordul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privind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Spaţiul</w:t>
      </w:r>
      <w:proofErr w:type="spellEnd"/>
      <w:r>
        <w:rPr>
          <w:rStyle w:val="slinbdy"/>
        </w:rPr>
        <w:t xml:space="preserve"> Economic European (ASEE)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Confederaţiei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Elveţiene</w:t>
      </w:r>
      <w:proofErr w:type="spellEnd"/>
      <w:r>
        <w:rPr>
          <w:rStyle w:val="slinbdy"/>
        </w:rPr>
        <w:t>.</w:t>
      </w:r>
    </w:p>
    <w:p w:rsidR="00054938" w:rsidRDefault="00054938" w:rsidP="00054938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dacă</w:t>
      </w:r>
      <w:proofErr w:type="spellEnd"/>
      <w:r>
        <w:rPr>
          <w:rStyle w:val="slinbdy"/>
        </w:rPr>
        <w:t xml:space="preserve"> </w:t>
      </w:r>
      <w:proofErr w:type="spellStart"/>
      <w:proofErr w:type="gramStart"/>
      <w:r>
        <w:rPr>
          <w:rStyle w:val="slinbdy"/>
        </w:rPr>
        <w:t>este</w:t>
      </w:r>
      <w:proofErr w:type="spellEnd"/>
      <w:proofErr w:type="gram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cazul</w:t>
      </w:r>
      <w:proofErr w:type="spellEnd"/>
      <w:r>
        <w:rPr>
          <w:rStyle w:val="slinbdy"/>
        </w:rPr>
        <w:t>.</w:t>
      </w:r>
    </w:p>
    <w:p w:rsidR="0043691D" w:rsidRPr="0043691D" w:rsidRDefault="0043691D" w:rsidP="0043691D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sectPr w:rsidR="0043691D" w:rsidRPr="0043691D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83" w:rsidRDefault="00E85A83" w:rsidP="006772DD">
      <w:r>
        <w:separator/>
      </w:r>
    </w:p>
  </w:endnote>
  <w:endnote w:type="continuationSeparator" w:id="0">
    <w:p w:rsidR="00E85A83" w:rsidRDefault="00E85A83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9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83" w:rsidRDefault="00E85A83" w:rsidP="006772DD">
      <w:r>
        <w:separator/>
      </w:r>
    </w:p>
  </w:footnote>
  <w:footnote w:type="continuationSeparator" w:id="0">
    <w:p w:rsidR="00E85A83" w:rsidRDefault="00E85A83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2119DB"/>
    <w:rsid w:val="00312B8E"/>
    <w:rsid w:val="003967EE"/>
    <w:rsid w:val="00417D47"/>
    <w:rsid w:val="00424327"/>
    <w:rsid w:val="00434091"/>
    <w:rsid w:val="0043691D"/>
    <w:rsid w:val="004C55B4"/>
    <w:rsid w:val="006661E6"/>
    <w:rsid w:val="006772DD"/>
    <w:rsid w:val="006C23F6"/>
    <w:rsid w:val="006E79B1"/>
    <w:rsid w:val="007401FF"/>
    <w:rsid w:val="00740752"/>
    <w:rsid w:val="008F4EB7"/>
    <w:rsid w:val="009C083C"/>
    <w:rsid w:val="00AC2354"/>
    <w:rsid w:val="00AD0337"/>
    <w:rsid w:val="00AF33E4"/>
    <w:rsid w:val="00B16C48"/>
    <w:rsid w:val="00C45FAE"/>
    <w:rsid w:val="00CA156A"/>
    <w:rsid w:val="00CC11C6"/>
    <w:rsid w:val="00E85A83"/>
    <w:rsid w:val="00EB1325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25</cp:revision>
  <dcterms:created xsi:type="dcterms:W3CDTF">2021-02-09T08:51:00Z</dcterms:created>
  <dcterms:modified xsi:type="dcterms:W3CDTF">2021-02-09T09:22:00Z</dcterms:modified>
</cp:coreProperties>
</file>