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1" w:type="dxa"/>
        <w:tblLook w:val="04A0" w:firstRow="1" w:lastRow="0" w:firstColumn="1" w:lastColumn="0" w:noHBand="0" w:noVBand="1"/>
      </w:tblPr>
      <w:tblGrid>
        <w:gridCol w:w="483"/>
        <w:gridCol w:w="7393"/>
        <w:gridCol w:w="871"/>
        <w:gridCol w:w="871"/>
      </w:tblGrid>
      <w:tr w:rsidR="003B6D61" w:rsidRPr="003B6D61" w:rsidTr="003B6D61">
        <w:trPr>
          <w:trHeight w:val="480"/>
        </w:trPr>
        <w:tc>
          <w:tcPr>
            <w:tcW w:w="95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D61" w:rsidRPr="003B6D61" w:rsidRDefault="003B6D61" w:rsidP="003B6D6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</w:pPr>
            <w:bookmarkStart w:id="0" w:name="_GoBack"/>
            <w:r w:rsidRPr="003B6D61">
              <w:rPr>
                <w:rFonts w:ascii="Arial" w:eastAsia="Times New Roman" w:hAnsi="Arial" w:cs="Arial"/>
                <w:b/>
                <w:sz w:val="20"/>
                <w:szCs w:val="20"/>
                <w:lang w:eastAsia="ro-RO"/>
              </w:rPr>
              <w:t>TABEL CU MAȘINI, UTILAJE, INSTALAȚII CE TREBUIE DECLARATE LA REGISTRUL AGRICOL</w:t>
            </w:r>
            <w:bookmarkEnd w:id="0"/>
          </w:p>
        </w:tc>
      </w:tr>
      <w:tr w:rsidR="003B6D61" w:rsidRPr="003B6D61" w:rsidTr="003B6D61">
        <w:trPr>
          <w:trHeight w:val="55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D61" w:rsidRPr="003B6D61" w:rsidRDefault="003B6D61" w:rsidP="003B6D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 Crt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61" w:rsidRPr="003B6D61" w:rsidRDefault="003B6D61" w:rsidP="003B6D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DENUMIRE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61" w:rsidRPr="003B6D61" w:rsidRDefault="003B6D61" w:rsidP="003B6D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 2022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D61" w:rsidRPr="003B6D61" w:rsidRDefault="003B6D61" w:rsidP="003B6D6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AN 2023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pana la 45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intre 46 - 65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intre 66 - 100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intre 101 - 140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intre 141 - 200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intre 201 - 280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Tractoare peste 280 CP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Motocultoare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Motocositoare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Pluguri pentru tractor cu 2 trupite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Pluguri pentru tractor cu 3 trupite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Pluguri pentru tractor cu mai mult de 3 trupite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Pluguri cu tractiune animala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Cultivatoare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Grape cu tractiune mecanica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Grape cu tractiune animala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Combinatoare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mecanica pentru paioase - simple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19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mecanica pentru paioase - multifunctionale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mecanica pentru paioase - semanat in teren nelucrat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mecanica pentru prasitoare - simple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mecanica pentru prasitoare - multifunctionale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mec. pentru prasitoare - semanat in teren nelucrat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Semanatori cu tractiune animala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pt. plantat cartofi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pt. plantat rasaduri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pt. imprastiat ingrasaminte chimice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pt. imprastiat ingrasaminte organice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29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de stropit si prafuit cu tractiune mecanica - purtate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de stropit si prafuit cu tractiune mecanica - tractate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pt. erbicidat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Combine autopropulsate pt. recoltat cereale paioase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Combine autopropulsate pt. recoltat porumb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Combine autopropulsate pt. recoltat furaje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Batoze pt. cereale paioase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Combine pt. recoltat sfecla de zahar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Dislocatoare pt. sfecla de zahar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Masini de decolectat sfecla de zahar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39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Combine si masini pt. recoltat cartofi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Cositori cu tractiune mecanica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Vindrovere autopropulsate pt. recoltat furaje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Prese pt. balotat paie si fan - baloti paralelipipedici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Prese pt. balotat paie si fan - baloti cilindrici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Remorci pt. tractor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Autovehicule pt. transport marfuri cu o capacitate pana la 1,5 tone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Autovehicule pt. transport marfuri cu o capacitate peste 1,5 tone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Care si carute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lastRenderedPageBreak/>
              <w:t>48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Incarcatoare hidraulice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49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Motopompe pt. irigat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Aripi de ploaie cu deplasare manuala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de irigat autodeplasabile cu tambur si furtun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de irigat cu deplasare liniara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de irigat cu pivot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pt. muls mecanic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pt. prepararea furajelor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pt. evacuarea dejectiilor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Instalatii / cazan pt. fabricat tuica / rachiu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Alte utilaje, instalatii ptr agricultura si silvicultura, mijloace de transport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59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Mori cu ciocanele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Mori cu valturi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  <w:tr w:rsidR="003B6D61" w:rsidRPr="003B6D61" w:rsidTr="003B6D61">
        <w:trPr>
          <w:trHeight w:val="264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61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Alte mori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D61" w:rsidRPr="003B6D61" w:rsidRDefault="003B6D61" w:rsidP="003B6D61">
            <w:pPr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3B6D61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 </w:t>
            </w:r>
          </w:p>
        </w:tc>
      </w:tr>
    </w:tbl>
    <w:p w:rsidR="00D93159" w:rsidRDefault="00D93159"/>
    <w:sectPr w:rsidR="00D93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50"/>
    <w:rsid w:val="0017366C"/>
    <w:rsid w:val="003B6D61"/>
    <w:rsid w:val="00626550"/>
    <w:rsid w:val="00D9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|"/>
  <w15:chartTrackingRefBased/>
  <w15:docId w15:val="{72B68AD9-3AC3-468D-AD47-B3AEB68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2482</Characters>
  <Application>Microsoft Office Word</Application>
  <DocSecurity>0</DocSecurity>
  <Lines>20</Lines>
  <Paragraphs>5</Paragraphs>
  <ScaleCrop>false</ScaleCrop>
  <Company>HP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2023-02-27T18:43:00Z</dcterms:created>
  <dcterms:modified xsi:type="dcterms:W3CDTF">2023-02-27T18:43:00Z</dcterms:modified>
</cp:coreProperties>
</file>